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148A5" w14:textId="77777777" w:rsidR="00B3269F" w:rsidRPr="00B3269F" w:rsidRDefault="00B3269F" w:rsidP="00B3269F">
      <w:pPr>
        <w:pStyle w:val="Subttulo"/>
        <w:jc w:val="left"/>
        <w:rPr>
          <w:rFonts w:ascii="Georgia" w:hAnsi="Georgia"/>
          <w:b w:val="0"/>
          <w:i w:val="0"/>
          <w:sz w:val="22"/>
          <w:szCs w:val="22"/>
        </w:rPr>
      </w:pPr>
    </w:p>
    <w:p w14:paraId="64DCCEA9" w14:textId="77777777" w:rsidR="00DA2709" w:rsidRPr="00B3269F" w:rsidRDefault="00DA2709" w:rsidP="00B3269F">
      <w:pPr>
        <w:pStyle w:val="Subttulo"/>
        <w:rPr>
          <w:rFonts w:ascii="Georgia" w:hAnsi="Georgia"/>
          <w:bCs/>
          <w:i w:val="0"/>
          <w:color w:val="000000"/>
          <w:sz w:val="22"/>
          <w:szCs w:val="22"/>
        </w:rPr>
      </w:pPr>
      <w:r w:rsidRPr="00162577">
        <w:rPr>
          <w:rStyle w:val="TtuloChar"/>
          <w:b/>
          <w:bCs w:val="0"/>
          <w:i w:val="0"/>
          <w:iCs/>
        </w:rPr>
        <w:t>Título em Caixa Alta e Baixa</w:t>
      </w:r>
      <w:r w:rsidRPr="00B3269F">
        <w:rPr>
          <w:rStyle w:val="Refdenotaderodap"/>
          <w:rFonts w:ascii="Georgia" w:hAnsi="Georgia"/>
          <w:bCs/>
          <w:i w:val="0"/>
          <w:color w:val="000000"/>
          <w:sz w:val="22"/>
          <w:szCs w:val="22"/>
        </w:rPr>
        <w:footnoteReference w:id="1"/>
      </w:r>
    </w:p>
    <w:p w14:paraId="05F118BE" w14:textId="77777777" w:rsidR="00DA2709" w:rsidRPr="00B3269F" w:rsidRDefault="00DA2709" w:rsidP="00DA2709">
      <w:pPr>
        <w:pStyle w:val="Subttulo"/>
        <w:rPr>
          <w:rFonts w:ascii="Georgia" w:hAnsi="Georgia"/>
          <w:bCs/>
          <w:i w:val="0"/>
          <w:color w:val="000000"/>
          <w:sz w:val="22"/>
          <w:szCs w:val="22"/>
        </w:rPr>
      </w:pPr>
    </w:p>
    <w:p w14:paraId="0D4EE15B" w14:textId="77777777" w:rsidR="00DA2709" w:rsidRPr="00B3269F" w:rsidRDefault="0069667E" w:rsidP="00DA2709">
      <w:pPr>
        <w:pStyle w:val="Subttulo"/>
        <w:rPr>
          <w:rFonts w:ascii="Georgia" w:hAnsi="Georgia"/>
          <w:b w:val="0"/>
          <w:i w:val="0"/>
          <w:color w:val="000000"/>
          <w:sz w:val="22"/>
          <w:szCs w:val="22"/>
        </w:rPr>
      </w:pPr>
      <w:r>
        <w:rPr>
          <w:rFonts w:ascii="Georgia" w:hAnsi="Georgia"/>
          <w:b w:val="0"/>
          <w:i w:val="0"/>
          <w:color w:val="000000"/>
          <w:sz w:val="22"/>
          <w:szCs w:val="22"/>
        </w:rPr>
        <w:t>Sofia Lemos</w:t>
      </w:r>
      <w:r w:rsidR="00DA2709" w:rsidRPr="00B3269F">
        <w:rPr>
          <w:rStyle w:val="Refdenotaderodap"/>
          <w:rFonts w:ascii="Georgia" w:hAnsi="Georgia"/>
          <w:b w:val="0"/>
          <w:i w:val="0"/>
          <w:color w:val="000000"/>
          <w:sz w:val="22"/>
          <w:szCs w:val="22"/>
        </w:rPr>
        <w:footnoteReference w:id="2"/>
      </w:r>
    </w:p>
    <w:p w14:paraId="2628199B" w14:textId="77777777" w:rsidR="00DA2709" w:rsidRPr="00B3269F" w:rsidRDefault="0069667E" w:rsidP="0069667E">
      <w:pPr>
        <w:pStyle w:val="Subttulo"/>
        <w:rPr>
          <w:rFonts w:ascii="Georgia" w:hAnsi="Georgia"/>
          <w:b w:val="0"/>
          <w:i w:val="0"/>
          <w:color w:val="000000"/>
          <w:sz w:val="22"/>
          <w:szCs w:val="22"/>
        </w:rPr>
      </w:pPr>
      <w:r>
        <w:rPr>
          <w:rFonts w:ascii="Georgia" w:hAnsi="Georgia"/>
          <w:b w:val="0"/>
          <w:i w:val="0"/>
          <w:color w:val="000000"/>
          <w:sz w:val="22"/>
          <w:szCs w:val="22"/>
        </w:rPr>
        <w:t>António</w:t>
      </w:r>
      <w:r w:rsidR="00DA2709" w:rsidRPr="00B3269F">
        <w:rPr>
          <w:rFonts w:ascii="Georgia" w:hAnsi="Georgia"/>
          <w:b w:val="0"/>
          <w:i w:val="0"/>
          <w:color w:val="000000"/>
          <w:sz w:val="22"/>
          <w:szCs w:val="22"/>
        </w:rPr>
        <w:t xml:space="preserve"> </w:t>
      </w:r>
      <w:r w:rsidR="00F72550">
        <w:rPr>
          <w:rFonts w:ascii="Georgia" w:hAnsi="Georgia"/>
          <w:b w:val="0"/>
          <w:i w:val="0"/>
          <w:color w:val="000000"/>
          <w:sz w:val="22"/>
          <w:szCs w:val="22"/>
        </w:rPr>
        <w:t>Martins</w:t>
      </w:r>
      <w:r w:rsidR="00DA2709" w:rsidRPr="00B3269F">
        <w:rPr>
          <w:rStyle w:val="Refdenotaderodap"/>
          <w:rFonts w:ascii="Georgia" w:hAnsi="Georgia"/>
          <w:b w:val="0"/>
          <w:i w:val="0"/>
          <w:color w:val="000000"/>
          <w:sz w:val="22"/>
          <w:szCs w:val="22"/>
        </w:rPr>
        <w:footnoteReference w:id="3"/>
      </w:r>
    </w:p>
    <w:p w14:paraId="6B6B15F7" w14:textId="77777777" w:rsidR="00DA2709" w:rsidRPr="00B3269F" w:rsidRDefault="00DA2709" w:rsidP="00DA2709">
      <w:pPr>
        <w:pStyle w:val="Subttulo"/>
        <w:rPr>
          <w:rFonts w:ascii="Georgia" w:hAnsi="Georgia"/>
          <w:bCs/>
          <w:i w:val="0"/>
          <w:color w:val="000000"/>
          <w:sz w:val="22"/>
          <w:szCs w:val="22"/>
        </w:rPr>
      </w:pPr>
    </w:p>
    <w:p w14:paraId="06368996" w14:textId="77777777" w:rsidR="00DA2709" w:rsidRPr="00B3269F" w:rsidRDefault="00DA2709" w:rsidP="00DA2709">
      <w:pPr>
        <w:pStyle w:val="Subttulo"/>
        <w:rPr>
          <w:rFonts w:ascii="Georgia" w:hAnsi="Georgia"/>
          <w:bCs/>
          <w:i w:val="0"/>
          <w:color w:val="000000"/>
          <w:sz w:val="22"/>
          <w:szCs w:val="22"/>
        </w:rPr>
      </w:pPr>
    </w:p>
    <w:p w14:paraId="754905D9" w14:textId="77777777" w:rsidR="00DA2709" w:rsidRPr="00B3269F" w:rsidRDefault="00DA2709" w:rsidP="00DA2709">
      <w:pPr>
        <w:pStyle w:val="Subttulo"/>
        <w:jc w:val="left"/>
        <w:rPr>
          <w:rFonts w:ascii="Georgia" w:hAnsi="Georgia"/>
          <w:bCs/>
          <w:i w:val="0"/>
          <w:color w:val="000000"/>
          <w:sz w:val="22"/>
          <w:szCs w:val="22"/>
        </w:rPr>
      </w:pPr>
      <w:r w:rsidRPr="00B3269F">
        <w:rPr>
          <w:rFonts w:ascii="Georgia" w:hAnsi="Georgia"/>
          <w:bCs/>
          <w:i w:val="0"/>
          <w:color w:val="000000"/>
          <w:sz w:val="22"/>
          <w:szCs w:val="22"/>
        </w:rPr>
        <w:t>R</w:t>
      </w:r>
      <w:r w:rsidR="00B3438E" w:rsidRPr="00B3269F">
        <w:rPr>
          <w:rFonts w:ascii="Georgia" w:hAnsi="Georgia"/>
          <w:bCs/>
          <w:i w:val="0"/>
          <w:color w:val="000000"/>
          <w:sz w:val="22"/>
          <w:szCs w:val="22"/>
        </w:rPr>
        <w:t>esumo</w:t>
      </w:r>
    </w:p>
    <w:p w14:paraId="3FF86D48" w14:textId="018768AB" w:rsidR="00F72550" w:rsidRPr="00B3269F" w:rsidRDefault="00162577" w:rsidP="00162577">
      <w:pPr>
        <w:pStyle w:val="NormalWeb"/>
        <w:spacing w:after="0"/>
        <w:jc w:val="both"/>
        <w:rPr>
          <w:rFonts w:ascii="Georgia" w:hAnsi="Georgia"/>
          <w:sz w:val="22"/>
          <w:szCs w:val="22"/>
        </w:rPr>
      </w:pPr>
      <w:r>
        <w:rPr>
          <w:rFonts w:ascii="Georgia" w:hAnsi="Georgia"/>
          <w:sz w:val="22"/>
          <w:szCs w:val="22"/>
        </w:rPr>
        <w:t xml:space="preserve">O </w:t>
      </w:r>
      <w:r w:rsidRPr="00162577">
        <w:rPr>
          <w:rFonts w:ascii="Georgia" w:hAnsi="Georgia"/>
          <w:sz w:val="22"/>
          <w:szCs w:val="22"/>
        </w:rPr>
        <w:t>tamanho recomendado para este resumo é entre 200-250 palavras</w:t>
      </w:r>
      <w:r>
        <w:rPr>
          <w:rFonts w:ascii="Georgia" w:hAnsi="Georgia"/>
          <w:sz w:val="22"/>
          <w:szCs w:val="22"/>
        </w:rPr>
        <w:t>.</w:t>
      </w:r>
      <w:r w:rsidRPr="00162577">
        <w:rPr>
          <w:rFonts w:ascii="Georgia" w:hAnsi="Georgia"/>
          <w:sz w:val="22"/>
          <w:szCs w:val="22"/>
        </w:rPr>
        <w:t xml:space="preserve"> O resumo no trabalho final não </w:t>
      </w:r>
      <w:r>
        <w:rPr>
          <w:rFonts w:ascii="Georgia" w:hAnsi="Georgia"/>
          <w:sz w:val="22"/>
          <w:szCs w:val="22"/>
        </w:rPr>
        <w:t xml:space="preserve">precisa ser igual ao </w:t>
      </w:r>
      <w:r w:rsidRPr="00162577">
        <w:rPr>
          <w:rFonts w:ascii="Georgia" w:hAnsi="Georgia"/>
          <w:sz w:val="22"/>
          <w:szCs w:val="22"/>
        </w:rPr>
        <w:t>enviado para avaliação. Lorem ipsum dolor sit amet, consectetur adipiscing elit. Aenean consequat viverra cursus. Aliquam mattis tristique mollis. Etiam vel tortor diam. Class aptent taciti sociosqu ad litora torquent per conubia nostra, per inceptos himenaeos. Donec eu neque eros. Sed lacinia neque a pretium pharetra. Suspendisse lectus magna, ornare et cursus in, varius et sem. Maecenas nec venenatis massa. Sed tempus urna id sodales accumsan. Nulla iaculis augue augue, vel dignissim nunc cursus nec. In sed urna ac erat rutrum elementum.</w:t>
      </w:r>
      <w:r>
        <w:rPr>
          <w:rFonts w:ascii="Georgia" w:hAnsi="Georgia"/>
          <w:sz w:val="22"/>
          <w:szCs w:val="22"/>
        </w:rPr>
        <w:t xml:space="preserve"> </w:t>
      </w:r>
      <w:r w:rsidRPr="00162577">
        <w:rPr>
          <w:rFonts w:ascii="Georgia" w:hAnsi="Georgia"/>
          <w:sz w:val="22"/>
          <w:szCs w:val="22"/>
        </w:rPr>
        <w:t>Orci varius natoque penatibus et magnis dis parturient montes, nascetur ridiculus mus. Fusce id purus sed elit dictum gravida quis vitae quam. Nullam elementum leo id dui sagittis faucibus. Nulla consequat facilisis tincidunt. Aenean at consequat felis, quis imperdiet erat. Nulla in eros varius, eleifend augue non, posuere libero. Pellentesque vulputate, sapien at maximus vehicula, arcu diam finibus quam, in vehicula quam turpis id felis. Donec ullamcorper nibh at sapien pretium congue. In euismod vestibulum odio sit amet tempus. Aenean laoreet augue vel leo gravida egestas. Etiam posuere non lorem sed fermentum. Aliquam accumsan congue erat, sed efficitur nisl venenatis eu.</w:t>
      </w:r>
    </w:p>
    <w:p w14:paraId="38854816" w14:textId="77777777" w:rsidR="00DA2709" w:rsidRDefault="00B3438E" w:rsidP="008A3ED7">
      <w:pPr>
        <w:pStyle w:val="NormalWeb"/>
        <w:spacing w:before="0" w:beforeAutospacing="0" w:after="0" w:afterAutospacing="0" w:line="360" w:lineRule="auto"/>
        <w:jc w:val="both"/>
        <w:rPr>
          <w:rFonts w:ascii="Georgia" w:hAnsi="Georgia"/>
          <w:sz w:val="22"/>
          <w:szCs w:val="22"/>
        </w:rPr>
      </w:pPr>
      <w:r w:rsidRPr="00B3269F">
        <w:rPr>
          <w:rFonts w:ascii="Georgia" w:hAnsi="Georgia"/>
          <w:b/>
          <w:bCs/>
          <w:sz w:val="22"/>
          <w:szCs w:val="22"/>
        </w:rPr>
        <w:t>Palavra</w:t>
      </w:r>
      <w:r w:rsidR="008B788D" w:rsidRPr="00B3269F">
        <w:rPr>
          <w:rFonts w:ascii="Georgia" w:hAnsi="Georgia"/>
          <w:b/>
          <w:bCs/>
          <w:sz w:val="22"/>
          <w:szCs w:val="22"/>
        </w:rPr>
        <w:t>s</w:t>
      </w:r>
      <w:r w:rsidRPr="00B3269F">
        <w:rPr>
          <w:rFonts w:ascii="Georgia" w:hAnsi="Georgia"/>
          <w:b/>
          <w:bCs/>
          <w:sz w:val="22"/>
          <w:szCs w:val="22"/>
        </w:rPr>
        <w:t>-chave</w:t>
      </w:r>
      <w:r w:rsidR="00DA2709" w:rsidRPr="00B3269F">
        <w:rPr>
          <w:rFonts w:ascii="Georgia" w:hAnsi="Georgia"/>
          <w:b/>
          <w:bCs/>
          <w:sz w:val="22"/>
          <w:szCs w:val="22"/>
        </w:rPr>
        <w:t>:</w:t>
      </w:r>
      <w:r w:rsidR="00DA2709" w:rsidRPr="00B3269F">
        <w:rPr>
          <w:rFonts w:ascii="Georgia" w:hAnsi="Georgia"/>
          <w:sz w:val="22"/>
          <w:szCs w:val="22"/>
        </w:rPr>
        <w:t xml:space="preserve"> </w:t>
      </w:r>
      <w:r w:rsidR="00F72550">
        <w:rPr>
          <w:rFonts w:ascii="Georgia" w:hAnsi="Georgia"/>
          <w:sz w:val="22"/>
          <w:szCs w:val="22"/>
        </w:rPr>
        <w:t>Palavra-chave1</w:t>
      </w:r>
      <w:r w:rsidR="00DA2709" w:rsidRPr="00B3269F">
        <w:rPr>
          <w:rFonts w:ascii="Georgia" w:hAnsi="Georgia"/>
          <w:sz w:val="22"/>
          <w:szCs w:val="22"/>
        </w:rPr>
        <w:t xml:space="preserve">; </w:t>
      </w:r>
      <w:r w:rsidR="00F72550">
        <w:rPr>
          <w:rFonts w:ascii="Georgia" w:hAnsi="Georgia"/>
          <w:sz w:val="22"/>
          <w:szCs w:val="22"/>
        </w:rPr>
        <w:t>palavra-chave2</w:t>
      </w:r>
      <w:r w:rsidR="00DA2709" w:rsidRPr="00B3269F">
        <w:rPr>
          <w:rFonts w:ascii="Georgia" w:hAnsi="Georgia"/>
          <w:sz w:val="22"/>
          <w:szCs w:val="22"/>
        </w:rPr>
        <w:t xml:space="preserve">; </w:t>
      </w:r>
      <w:r w:rsidR="00F72550">
        <w:rPr>
          <w:rFonts w:ascii="Georgia" w:hAnsi="Georgia"/>
          <w:sz w:val="22"/>
          <w:szCs w:val="22"/>
        </w:rPr>
        <w:t>palavra-chave3</w:t>
      </w:r>
      <w:r w:rsidR="00DA2709" w:rsidRPr="00B3269F">
        <w:rPr>
          <w:rFonts w:ascii="Georgia" w:hAnsi="Georgia"/>
          <w:sz w:val="22"/>
          <w:szCs w:val="22"/>
        </w:rPr>
        <w:t xml:space="preserve">; </w:t>
      </w:r>
      <w:r w:rsidR="00F72550">
        <w:rPr>
          <w:rFonts w:ascii="Georgia" w:hAnsi="Georgia"/>
          <w:sz w:val="22"/>
          <w:szCs w:val="22"/>
        </w:rPr>
        <w:t>palavra-chave4</w:t>
      </w:r>
      <w:r w:rsidR="00DA2709" w:rsidRPr="00B3269F">
        <w:rPr>
          <w:rFonts w:ascii="Georgia" w:hAnsi="Georgia"/>
          <w:sz w:val="22"/>
          <w:szCs w:val="22"/>
        </w:rPr>
        <w:t xml:space="preserve">; </w:t>
      </w:r>
      <w:r w:rsidR="00F72550">
        <w:rPr>
          <w:rFonts w:ascii="Georgia" w:hAnsi="Georgia"/>
          <w:sz w:val="22"/>
          <w:szCs w:val="22"/>
        </w:rPr>
        <w:t>palavra-chave5</w:t>
      </w:r>
      <w:r w:rsidR="00DA2709" w:rsidRPr="00B3269F">
        <w:rPr>
          <w:rFonts w:ascii="Georgia" w:hAnsi="Georgia"/>
          <w:sz w:val="22"/>
          <w:szCs w:val="22"/>
        </w:rPr>
        <w:t>.</w:t>
      </w:r>
    </w:p>
    <w:p w14:paraId="6B43F0B6" w14:textId="77777777" w:rsidR="00162577" w:rsidRPr="00B3269F" w:rsidRDefault="00162577" w:rsidP="008A3ED7">
      <w:pPr>
        <w:pStyle w:val="NormalWeb"/>
        <w:spacing w:before="0" w:beforeAutospacing="0" w:after="0" w:afterAutospacing="0" w:line="360" w:lineRule="auto"/>
        <w:jc w:val="both"/>
        <w:rPr>
          <w:rFonts w:ascii="Georgia" w:hAnsi="Georgia"/>
          <w:sz w:val="22"/>
          <w:szCs w:val="22"/>
        </w:rPr>
      </w:pPr>
    </w:p>
    <w:p w14:paraId="6C2B412A" w14:textId="77777777" w:rsidR="00DA2709" w:rsidRPr="00B3269F" w:rsidRDefault="00DA2709" w:rsidP="008A3ED7">
      <w:pPr>
        <w:pStyle w:val="NormalWeb"/>
        <w:spacing w:before="0" w:beforeAutospacing="0" w:after="0" w:afterAutospacing="0" w:line="360" w:lineRule="auto"/>
        <w:jc w:val="both"/>
        <w:rPr>
          <w:rFonts w:ascii="Georgia" w:hAnsi="Georgia"/>
          <w:sz w:val="22"/>
          <w:szCs w:val="22"/>
        </w:rPr>
      </w:pPr>
    </w:p>
    <w:p w14:paraId="526FEBE8" w14:textId="77777777" w:rsidR="00F72550" w:rsidRPr="004208C6" w:rsidRDefault="00DA2709" w:rsidP="008A3ED7">
      <w:pPr>
        <w:pStyle w:val="NormalWeb"/>
        <w:spacing w:before="0" w:beforeAutospacing="0" w:after="0" w:afterAutospacing="0" w:line="360" w:lineRule="auto"/>
        <w:jc w:val="both"/>
        <w:rPr>
          <w:rFonts w:ascii="Georgia" w:hAnsi="Georgia"/>
          <w:b/>
          <w:bCs/>
          <w:sz w:val="22"/>
          <w:szCs w:val="22"/>
        </w:rPr>
      </w:pPr>
      <w:r w:rsidRPr="004208C6">
        <w:rPr>
          <w:rFonts w:ascii="Georgia" w:hAnsi="Georgia"/>
          <w:b/>
          <w:bCs/>
          <w:sz w:val="22"/>
          <w:szCs w:val="22"/>
        </w:rPr>
        <w:t>T</w:t>
      </w:r>
      <w:r w:rsidR="00B3438E" w:rsidRPr="004208C6">
        <w:rPr>
          <w:rFonts w:ascii="Georgia" w:hAnsi="Georgia"/>
          <w:b/>
          <w:bCs/>
          <w:sz w:val="22"/>
          <w:szCs w:val="22"/>
        </w:rPr>
        <w:t>exto do Trabalho</w:t>
      </w:r>
    </w:p>
    <w:p w14:paraId="2ABA02AB" w14:textId="77777777" w:rsidR="00F72550" w:rsidRPr="00F72550" w:rsidRDefault="00F72550" w:rsidP="00F72550">
      <w:pPr>
        <w:pStyle w:val="NormalWeb"/>
        <w:spacing w:line="360" w:lineRule="auto"/>
        <w:jc w:val="both"/>
        <w:rPr>
          <w:rFonts w:ascii="Georgia" w:hAnsi="Georgia"/>
          <w:sz w:val="22"/>
          <w:szCs w:val="22"/>
        </w:rPr>
      </w:pPr>
      <w:r w:rsidRPr="00F72550">
        <w:rPr>
          <w:rFonts w:ascii="Georgia" w:hAnsi="Georgia"/>
          <w:sz w:val="22"/>
          <w:szCs w:val="22"/>
        </w:rPr>
        <w:t xml:space="preserve">Integer malesuada sapien velit, vel iaculis tellus convallis sit amet. Duis consequat, elit nec convallis pretium, nibh nisi pellentesque urna, quis auctor lectus ex sit amet turpis. Donec et convallis ante. Praesent aliquam eleifend turpis, vel interdum lacus sagittis vestibulum. Etiam sem mauris, malesuada sit amet vehicula vitae, molestie eu ligula. Curabitur vel erat dictum dui aliquam vestibulum ut ut risus. Aenean sit amet erat vehicula, aliquet sem vitae, consequat ex. Vestibulum ullamcorper dolor in nisi semper vulputate. Sed accumsan ut lorem vitae rhoncus. Donec volutpat nunc eu tristique auctor. Nam nisl enim, lobortis et metus at, congue posuere tortor. Sed purus libero, fermentum vel tortor ut, porttitor ultricies eros. Vestibulum tincidunt eget augue ac faucibus. Donec ultricies velit et dapibus faucibus. Proin vitae </w:t>
      </w:r>
      <w:r w:rsidR="003E176E">
        <w:rPr>
          <w:rFonts w:ascii="Georgia" w:hAnsi="Georgia"/>
          <w:sz w:val="22"/>
          <w:szCs w:val="22"/>
        </w:rPr>
        <w:t>odio e</w:t>
      </w:r>
      <w:r w:rsidR="00A51FA2">
        <w:rPr>
          <w:rFonts w:ascii="Georgia" w:hAnsi="Georgia"/>
          <w:sz w:val="22"/>
          <w:szCs w:val="22"/>
        </w:rPr>
        <w:t xml:space="preserve">get erat congue consequat. </w:t>
      </w:r>
    </w:p>
    <w:p w14:paraId="3D05165D" w14:textId="77777777" w:rsidR="00F72550" w:rsidRPr="004208C6" w:rsidRDefault="00F72550" w:rsidP="00F72550">
      <w:pPr>
        <w:pStyle w:val="NormalWeb"/>
        <w:spacing w:line="360" w:lineRule="auto"/>
        <w:jc w:val="both"/>
        <w:rPr>
          <w:rFonts w:ascii="Georgia" w:hAnsi="Georgia"/>
          <w:sz w:val="22"/>
          <w:szCs w:val="22"/>
          <w:lang w:val="en-US"/>
        </w:rPr>
      </w:pPr>
      <w:r w:rsidRPr="00F72550">
        <w:rPr>
          <w:rFonts w:ascii="Georgia" w:hAnsi="Georgia"/>
          <w:sz w:val="22"/>
          <w:szCs w:val="22"/>
        </w:rPr>
        <w:lastRenderedPageBreak/>
        <w:t xml:space="preserve">Aliquam cursus, erat in convallis congue, risus turpis mattis sem, in semper tellus sem sit amet urna. Nunc gravida lobortis dui, at aliquam felis eleifend dapibus. Pellentesque condimentum eleifend lorem ut malesuada. Nullam dolor lacus, vestibulum pellentesque rutrum id, dapibus ut quam. </w:t>
      </w:r>
      <w:r w:rsidRPr="004208C6">
        <w:rPr>
          <w:rFonts w:ascii="Georgia" w:hAnsi="Georgia"/>
          <w:sz w:val="22"/>
          <w:szCs w:val="22"/>
          <w:lang w:val="en-US"/>
        </w:rPr>
        <w:t>Etiam non efficitur elit. Phasellus orci urna, dapibus sed augue ut, sagittis consequat ipsum. In at risus vitae tellus cursus molestie eget a tortor. Quisque posuere laoreet tincidunt. Aliquam quis luctus lorem, ac tincidunt purus.</w:t>
      </w:r>
    </w:p>
    <w:p w14:paraId="0737C920" w14:textId="77777777" w:rsidR="002419F7" w:rsidRPr="00F72550" w:rsidRDefault="00F72550" w:rsidP="00F72550">
      <w:pPr>
        <w:pStyle w:val="NormalWeb"/>
        <w:spacing w:line="360" w:lineRule="auto"/>
        <w:jc w:val="both"/>
        <w:rPr>
          <w:rFonts w:ascii="Georgia" w:hAnsi="Georgia"/>
          <w:sz w:val="22"/>
          <w:szCs w:val="22"/>
        </w:rPr>
      </w:pPr>
      <w:r w:rsidRPr="004208C6">
        <w:rPr>
          <w:rFonts w:ascii="Georgia" w:hAnsi="Georgia"/>
          <w:sz w:val="22"/>
          <w:szCs w:val="22"/>
          <w:lang w:val="en-US"/>
        </w:rPr>
        <w:t xml:space="preserve">Cras vulputate nibh metus, ut pellentesque felis vestibulum in. Aenean ullamcorper massa non lorem mattis sodales. </w:t>
      </w:r>
      <w:r w:rsidRPr="00F72550">
        <w:rPr>
          <w:rFonts w:ascii="Georgia" w:hAnsi="Georgia"/>
          <w:sz w:val="22"/>
          <w:szCs w:val="22"/>
        </w:rPr>
        <w:t>Nullam nec cursus nisi. Aliquam erat volutpat. Aliquam nulla mauris, vulputate eu ex et, pellentesque elementum risus</w:t>
      </w:r>
      <w:r w:rsidR="003E176E">
        <w:rPr>
          <w:rFonts w:ascii="Georgia" w:hAnsi="Georgia"/>
          <w:sz w:val="22"/>
          <w:szCs w:val="22"/>
        </w:rPr>
        <w:t xml:space="preserve"> (</w:t>
      </w:r>
      <w:r w:rsidR="004208C6" w:rsidRPr="00533D4A">
        <w:rPr>
          <w:rFonts w:ascii="Georgia" w:hAnsi="Georgia"/>
          <w:sz w:val="22"/>
          <w:szCs w:val="22"/>
        </w:rPr>
        <w:t>Bourdieu</w:t>
      </w:r>
      <w:r w:rsidR="003E176E">
        <w:rPr>
          <w:rFonts w:ascii="Georgia" w:hAnsi="Georgia"/>
          <w:sz w:val="22"/>
          <w:szCs w:val="22"/>
        </w:rPr>
        <w:t>, 1989, pp. 19-20)</w:t>
      </w:r>
      <w:r w:rsidRPr="00F72550">
        <w:rPr>
          <w:rFonts w:ascii="Georgia" w:hAnsi="Georgia"/>
          <w:sz w:val="22"/>
          <w:szCs w:val="22"/>
        </w:rPr>
        <w:t xml:space="preserve">. Morbi molestie egestas lacus non commodo. Integer facilisis nulla ac arcu convallis congue. </w:t>
      </w:r>
      <w:r w:rsidRPr="004208C6">
        <w:rPr>
          <w:rFonts w:ascii="Georgia" w:hAnsi="Georgia"/>
          <w:sz w:val="22"/>
          <w:szCs w:val="22"/>
          <w:lang w:val="en-US"/>
        </w:rPr>
        <w:t xml:space="preserve">In facilisis nisi tellus, sit amet rutrum lacus pulvinar sit amet. </w:t>
      </w:r>
      <w:r w:rsidRPr="00F72550">
        <w:rPr>
          <w:rFonts w:ascii="Georgia" w:hAnsi="Georgia"/>
          <w:sz w:val="22"/>
          <w:szCs w:val="22"/>
        </w:rPr>
        <w:t>Praesent semper lorem et pulvinar venenatis.</w:t>
      </w:r>
    </w:p>
    <w:p w14:paraId="022B9437" w14:textId="77777777" w:rsidR="002419F7" w:rsidRPr="00F72550" w:rsidRDefault="00F72550" w:rsidP="00602113">
      <w:pPr>
        <w:pStyle w:val="NormalWeb"/>
        <w:spacing w:line="276" w:lineRule="auto"/>
        <w:ind w:left="851" w:right="567"/>
        <w:jc w:val="both"/>
        <w:rPr>
          <w:rFonts w:ascii="Georgia" w:hAnsi="Georgia"/>
          <w:sz w:val="20"/>
          <w:szCs w:val="20"/>
        </w:rPr>
      </w:pPr>
      <w:r w:rsidRPr="00DE2A60">
        <w:rPr>
          <w:rFonts w:ascii="Georgia" w:hAnsi="Georgia"/>
          <w:sz w:val="20"/>
          <w:szCs w:val="20"/>
        </w:rPr>
        <w:t>Vestibulum mattis faucibus magna, et aliquet neque convallis id. Sed tristique pretium nisi, eget tempus lacus euismod at. Aliquam nec pellentesque nulla, eu vulputate nibh. Vestibulum auctor congue mauris. Donec semper laoreet diam, ut interdum nibh eleifend placerat. Aliquam feugiat nulla finibus nisl laoreet, eu tincidunt orci lobortis. Praesent vel leo nec nulla tristique finibus. Morbi lectus ante, elementum non tincidunt at, commodo fringilla mauris. (</w:t>
      </w:r>
      <w:r w:rsidR="004208C6" w:rsidRPr="00533D4A">
        <w:rPr>
          <w:rFonts w:ascii="Georgia" w:hAnsi="Georgia"/>
          <w:sz w:val="22"/>
          <w:szCs w:val="22"/>
        </w:rPr>
        <w:t>Bourdieu</w:t>
      </w:r>
      <w:r w:rsidR="00F71D91">
        <w:rPr>
          <w:rFonts w:ascii="Georgia" w:hAnsi="Georgia"/>
          <w:sz w:val="20"/>
          <w:szCs w:val="20"/>
        </w:rPr>
        <w:t>, 1989</w:t>
      </w:r>
      <w:r w:rsidR="0082783D" w:rsidRPr="00DE2A60">
        <w:rPr>
          <w:rFonts w:ascii="Georgia" w:hAnsi="Georgia"/>
          <w:sz w:val="20"/>
          <w:szCs w:val="20"/>
        </w:rPr>
        <w:t>, p.</w:t>
      </w:r>
      <w:r w:rsidR="00DE2A60">
        <w:rPr>
          <w:rFonts w:ascii="Georgia" w:hAnsi="Georgia"/>
          <w:sz w:val="20"/>
          <w:szCs w:val="20"/>
        </w:rPr>
        <w:t xml:space="preserve"> </w:t>
      </w:r>
      <w:r w:rsidR="0082783D" w:rsidRPr="00DE2A60">
        <w:rPr>
          <w:rFonts w:ascii="Georgia" w:hAnsi="Georgia"/>
          <w:sz w:val="20"/>
          <w:szCs w:val="20"/>
        </w:rPr>
        <w:t>19)</w:t>
      </w:r>
    </w:p>
    <w:p w14:paraId="5CE1AF50" w14:textId="77777777" w:rsidR="008A3ED7" w:rsidRPr="004208C6" w:rsidRDefault="00F72550" w:rsidP="00F72550">
      <w:pPr>
        <w:pStyle w:val="NormalWeb"/>
        <w:spacing w:before="0" w:beforeAutospacing="0" w:after="0" w:afterAutospacing="0" w:line="360" w:lineRule="auto"/>
        <w:jc w:val="both"/>
        <w:rPr>
          <w:rFonts w:ascii="Georgia" w:hAnsi="Georgia"/>
          <w:sz w:val="22"/>
          <w:szCs w:val="22"/>
          <w:lang w:val="en-US"/>
        </w:rPr>
      </w:pPr>
      <w:r w:rsidRPr="00F72550">
        <w:rPr>
          <w:rFonts w:ascii="Georgia" w:hAnsi="Georgia"/>
          <w:sz w:val="22"/>
          <w:szCs w:val="22"/>
        </w:rPr>
        <w:t xml:space="preserve">Fusce nulla eros, consequat ut erat id, fermentum fermentum turpis. Aliquam sollicitudin bibendum dapibus. Cras egestas varius nisi vitae blandit. Curabitur tristique id nibh nec sollicitudin. Nunc eget aliquam massa. Vestibulum eu quam venenatis, maximus nisi a, vehicula erat. Sed sit amet auctor nisi, quis viverra tellus. Nunc tincidunt, ipsum bibendum pellentesque scelerisque, leo neque finibus enim, ac vestibulum lorem lacus vel metus. Pellentesque semper faucibus posuere. Nulla facilisi. Suspendisse ut arcu quis metus laoreet luctus ac non arcu. In porta justo nec libero blandit, in dictum est pretium. Integer rhoncus enim dui, at pulvinar ligula vulputate nec. Suspendisse eu bibendum magna. </w:t>
      </w:r>
      <w:r w:rsidRPr="004208C6">
        <w:rPr>
          <w:rFonts w:ascii="Georgia" w:hAnsi="Georgia"/>
          <w:sz w:val="22"/>
          <w:szCs w:val="22"/>
          <w:lang w:val="en-US"/>
        </w:rPr>
        <w:t>Donec enim tortor, tristique a commodo at, suscipit non tortor. Aenean tempus mi sit amet metus scelerisque, id sodales nisi dapibus.</w:t>
      </w:r>
    </w:p>
    <w:p w14:paraId="590F65C8" w14:textId="77777777" w:rsidR="00F72550" w:rsidRPr="00B3269F" w:rsidRDefault="00F72550" w:rsidP="00F72550">
      <w:pPr>
        <w:pStyle w:val="NormalWeb"/>
        <w:spacing w:before="0" w:beforeAutospacing="0" w:after="0" w:afterAutospacing="0" w:line="360" w:lineRule="auto"/>
        <w:jc w:val="both"/>
        <w:rPr>
          <w:rFonts w:ascii="Georgia" w:hAnsi="Georgia"/>
          <w:sz w:val="22"/>
          <w:szCs w:val="22"/>
          <w:lang w:val="en-US"/>
        </w:rPr>
      </w:pPr>
    </w:p>
    <w:p w14:paraId="3EC092B5" w14:textId="2A0898C9" w:rsidR="007D756F" w:rsidRDefault="0080396E" w:rsidP="007D756F">
      <w:pPr>
        <w:pStyle w:val="NormalWeb"/>
        <w:spacing w:before="0" w:beforeAutospacing="0" w:after="0" w:afterAutospacing="0" w:line="360" w:lineRule="auto"/>
        <w:jc w:val="both"/>
        <w:rPr>
          <w:rFonts w:ascii="Georgia" w:hAnsi="Georgia"/>
          <w:b/>
          <w:sz w:val="22"/>
          <w:szCs w:val="22"/>
        </w:rPr>
      </w:pPr>
      <w:r w:rsidRPr="0080396E">
        <w:rPr>
          <w:rFonts w:ascii="Georgia" w:hAnsi="Georgia"/>
          <w:b/>
          <w:bCs/>
          <w:sz w:val="22"/>
          <w:szCs w:val="22"/>
        </w:rPr>
        <w:t>Referências</w:t>
      </w:r>
    </w:p>
    <w:p w14:paraId="7CC8F68D" w14:textId="77777777" w:rsidR="00561FD4" w:rsidRPr="00CF20DB" w:rsidRDefault="00CF20DB" w:rsidP="00561FD4">
      <w:pPr>
        <w:pStyle w:val="NormalWeb"/>
        <w:spacing w:before="0" w:beforeAutospacing="0" w:after="0" w:afterAutospacing="0" w:line="276" w:lineRule="auto"/>
        <w:jc w:val="both"/>
        <w:rPr>
          <w:rFonts w:ascii="Georgia" w:hAnsi="Georgia"/>
          <w:i/>
          <w:color w:val="FF0000"/>
          <w:sz w:val="22"/>
          <w:szCs w:val="22"/>
        </w:rPr>
      </w:pPr>
      <w:r w:rsidRPr="00CF20DB">
        <w:rPr>
          <w:rFonts w:ascii="Georgia" w:hAnsi="Georgia"/>
          <w:i/>
          <w:color w:val="FF0000"/>
          <w:sz w:val="22"/>
          <w:szCs w:val="22"/>
        </w:rPr>
        <w:t xml:space="preserve">*** </w:t>
      </w:r>
      <w:r w:rsidR="00561FD4" w:rsidRPr="00CF20DB">
        <w:rPr>
          <w:rFonts w:ascii="Georgia" w:hAnsi="Georgia"/>
          <w:i/>
          <w:color w:val="FF0000"/>
          <w:sz w:val="22"/>
          <w:szCs w:val="22"/>
        </w:rPr>
        <w:t>As referências bibliográficas deverão seguir os padrões da APA. Abaixo, listamos alguns dos casos mais recorrentes, que correspondem às normas para referenciação de livros, trabalhos acadêmicos, artigos publicados em periódicos científicos e artigos publicados em versão on-line</w:t>
      </w:r>
      <w:r w:rsidR="00F95B48">
        <w:rPr>
          <w:rFonts w:ascii="Georgia" w:hAnsi="Georgia"/>
          <w:i/>
          <w:color w:val="FF0000"/>
          <w:sz w:val="22"/>
          <w:szCs w:val="22"/>
        </w:rPr>
        <w:t xml:space="preserve"> </w:t>
      </w:r>
      <w:r w:rsidRPr="00CF20DB">
        <w:rPr>
          <w:rFonts w:ascii="Georgia" w:hAnsi="Georgia"/>
          <w:i/>
          <w:color w:val="FF0000"/>
          <w:sz w:val="22"/>
          <w:szCs w:val="22"/>
        </w:rPr>
        <w:t>***</w:t>
      </w:r>
    </w:p>
    <w:p w14:paraId="061E8C20" w14:textId="77777777" w:rsidR="00483271" w:rsidRPr="0021730B" w:rsidRDefault="00483271" w:rsidP="00483271">
      <w:pPr>
        <w:pStyle w:val="NormalWeb"/>
        <w:ind w:left="480" w:hanging="480"/>
        <w:rPr>
          <w:rFonts w:ascii="Georgia" w:hAnsi="Georgia"/>
          <w:sz w:val="22"/>
          <w:szCs w:val="22"/>
        </w:rPr>
      </w:pPr>
      <w:r w:rsidRPr="0021730B">
        <w:rPr>
          <w:rFonts w:ascii="Georgia" w:hAnsi="Georgia"/>
          <w:sz w:val="22"/>
          <w:szCs w:val="22"/>
        </w:rPr>
        <w:t>Baptista, M. M. (Ed.). (2018). </w:t>
      </w:r>
      <w:r w:rsidRPr="0021730B">
        <w:rPr>
          <w:rFonts w:ascii="Georgia" w:hAnsi="Georgia"/>
          <w:i/>
          <w:iCs/>
          <w:sz w:val="22"/>
          <w:szCs w:val="22"/>
        </w:rPr>
        <w:t>Género e Performance: Textos Essenciais Vol. 1</w:t>
      </w:r>
      <w:r w:rsidRPr="0021730B">
        <w:rPr>
          <w:rFonts w:ascii="Georgia" w:hAnsi="Georgia"/>
          <w:sz w:val="22"/>
          <w:szCs w:val="22"/>
        </w:rPr>
        <w:t>. Grácio Editor. </w:t>
      </w:r>
      <w:hyperlink r:id="rId7" w:history="1">
        <w:r w:rsidRPr="0021730B">
          <w:rPr>
            <w:rStyle w:val="Hyperlink"/>
            <w:rFonts w:ascii="Georgia" w:hAnsi="Georgia"/>
            <w:sz w:val="22"/>
            <w:szCs w:val="22"/>
          </w:rPr>
          <w:t>http://hdl.handle.net/10773/25237</w:t>
        </w:r>
      </w:hyperlink>
    </w:p>
    <w:p w14:paraId="5CF25687" w14:textId="77777777" w:rsidR="00483271" w:rsidRPr="0021730B" w:rsidRDefault="00483271" w:rsidP="00483271">
      <w:pPr>
        <w:pStyle w:val="NormalWeb"/>
        <w:ind w:left="480" w:hanging="480"/>
        <w:rPr>
          <w:rFonts w:ascii="Georgia" w:hAnsi="Georgia"/>
          <w:sz w:val="22"/>
          <w:szCs w:val="22"/>
          <w:lang w:val="en-US"/>
        </w:rPr>
      </w:pPr>
      <w:r w:rsidRPr="0021730B">
        <w:rPr>
          <w:rFonts w:ascii="Georgia" w:hAnsi="Georgia"/>
          <w:sz w:val="22"/>
          <w:szCs w:val="22"/>
        </w:rPr>
        <w:t>Butler, J. (2004). </w:t>
      </w:r>
      <w:r w:rsidRPr="0021730B">
        <w:rPr>
          <w:rFonts w:ascii="Georgia" w:hAnsi="Georgia"/>
          <w:i/>
          <w:iCs/>
          <w:sz w:val="22"/>
          <w:szCs w:val="22"/>
        </w:rPr>
        <w:t>Undoing Gender</w:t>
      </w:r>
      <w:r w:rsidRPr="0021730B">
        <w:rPr>
          <w:rFonts w:ascii="Georgia" w:hAnsi="Georgia"/>
          <w:sz w:val="22"/>
          <w:szCs w:val="22"/>
        </w:rPr>
        <w:t>. Routledge.</w:t>
      </w:r>
    </w:p>
    <w:p w14:paraId="57EE6E01" w14:textId="77777777" w:rsidR="00483271" w:rsidRPr="0021730B" w:rsidRDefault="00483271" w:rsidP="00483271">
      <w:pPr>
        <w:pStyle w:val="NormalWeb"/>
        <w:ind w:left="480" w:hanging="480"/>
        <w:rPr>
          <w:rFonts w:ascii="Georgia" w:hAnsi="Georgia"/>
          <w:sz w:val="22"/>
          <w:szCs w:val="22"/>
          <w:lang w:val="en-US"/>
        </w:rPr>
      </w:pPr>
      <w:r w:rsidRPr="0021730B">
        <w:rPr>
          <w:rFonts w:ascii="Georgia" w:hAnsi="Georgia"/>
          <w:sz w:val="22"/>
          <w:szCs w:val="22"/>
        </w:rPr>
        <w:lastRenderedPageBreak/>
        <w:t>Hall, S., &amp; du Gay, P. (Eds.). (1996). </w:t>
      </w:r>
      <w:r w:rsidRPr="0021730B">
        <w:rPr>
          <w:rFonts w:ascii="Georgia" w:hAnsi="Georgia"/>
          <w:i/>
          <w:iCs/>
          <w:sz w:val="22"/>
          <w:szCs w:val="22"/>
        </w:rPr>
        <w:t>Questions of Cultural Identity</w:t>
      </w:r>
      <w:r w:rsidRPr="0021730B">
        <w:rPr>
          <w:rFonts w:ascii="Georgia" w:hAnsi="Georgia"/>
          <w:sz w:val="22"/>
          <w:szCs w:val="22"/>
        </w:rPr>
        <w:t>. Sage Publications.</w:t>
      </w:r>
    </w:p>
    <w:p w14:paraId="70FF0AF4" w14:textId="77777777" w:rsidR="00483271" w:rsidRPr="0021730B" w:rsidRDefault="00483271" w:rsidP="00483271">
      <w:pPr>
        <w:pStyle w:val="NormalWeb"/>
        <w:ind w:left="480" w:hanging="480"/>
        <w:rPr>
          <w:rFonts w:ascii="Georgia" w:hAnsi="Georgia"/>
          <w:sz w:val="22"/>
          <w:szCs w:val="22"/>
          <w:lang w:val="en-US"/>
        </w:rPr>
      </w:pPr>
      <w:r w:rsidRPr="0021730B">
        <w:rPr>
          <w:rFonts w:ascii="Georgia" w:hAnsi="Georgia"/>
          <w:sz w:val="22"/>
          <w:szCs w:val="22"/>
        </w:rPr>
        <w:t>Jentzsch, N., Preibusch, S., &amp; Harasser, A. (2012). </w:t>
      </w:r>
      <w:r w:rsidRPr="0021730B">
        <w:rPr>
          <w:rFonts w:ascii="Georgia" w:hAnsi="Georgia"/>
          <w:i/>
          <w:iCs/>
          <w:sz w:val="22"/>
          <w:szCs w:val="22"/>
        </w:rPr>
        <w:t>Study on Monetising Privacy: An economic model for pricing personal information</w:t>
      </w:r>
      <w:r w:rsidRPr="0021730B">
        <w:rPr>
          <w:rFonts w:ascii="Georgia" w:hAnsi="Georgia"/>
          <w:sz w:val="22"/>
          <w:szCs w:val="22"/>
        </w:rPr>
        <w:t>. </w:t>
      </w:r>
      <w:hyperlink r:id="rId8" w:history="1">
        <w:r w:rsidRPr="0021730B">
          <w:rPr>
            <w:rStyle w:val="Hyperlink"/>
            <w:rFonts w:ascii="Georgia" w:hAnsi="Georgia"/>
            <w:sz w:val="22"/>
            <w:szCs w:val="22"/>
          </w:rPr>
          <w:t>https://www.enisa.europa.eu/publications/monetising-privacy</w:t>
        </w:r>
      </w:hyperlink>
    </w:p>
    <w:p w14:paraId="035436BE" w14:textId="77777777" w:rsidR="00483271" w:rsidRPr="0021730B" w:rsidRDefault="00483271" w:rsidP="00483271">
      <w:pPr>
        <w:pStyle w:val="NormalWeb"/>
        <w:ind w:left="480" w:hanging="480"/>
        <w:rPr>
          <w:rFonts w:ascii="Georgia" w:hAnsi="Georgia"/>
          <w:sz w:val="22"/>
          <w:szCs w:val="22"/>
        </w:rPr>
      </w:pPr>
      <w:r w:rsidRPr="0021730B">
        <w:rPr>
          <w:rFonts w:ascii="Georgia" w:hAnsi="Georgia"/>
          <w:sz w:val="22"/>
          <w:szCs w:val="22"/>
        </w:rPr>
        <w:t>Louro, G. L. (2001). Teoria queer: uma política pós-identitária para a educação. </w:t>
      </w:r>
      <w:r w:rsidRPr="0021730B">
        <w:rPr>
          <w:rFonts w:ascii="Georgia" w:hAnsi="Georgia"/>
          <w:i/>
          <w:iCs/>
          <w:sz w:val="22"/>
          <w:szCs w:val="22"/>
        </w:rPr>
        <w:t>Revista Estudos Feministas, 9</w:t>
      </w:r>
      <w:r w:rsidRPr="0021730B">
        <w:rPr>
          <w:rFonts w:ascii="Georgia" w:hAnsi="Georgia"/>
          <w:sz w:val="22"/>
          <w:szCs w:val="22"/>
        </w:rPr>
        <w:t>(2). </w:t>
      </w:r>
      <w:hyperlink r:id="rId9" w:history="1">
        <w:r w:rsidRPr="0021730B">
          <w:rPr>
            <w:rStyle w:val="Hyperlink"/>
            <w:rFonts w:ascii="Georgia" w:hAnsi="Georgia"/>
            <w:sz w:val="22"/>
            <w:szCs w:val="22"/>
          </w:rPr>
          <w:t>https://doi.org/10.1590/S0104-026X2001000200012</w:t>
        </w:r>
      </w:hyperlink>
    </w:p>
    <w:p w14:paraId="043D4738" w14:textId="5FFCF3B7" w:rsidR="00A202BF" w:rsidRDefault="00A202BF" w:rsidP="00483271">
      <w:pPr>
        <w:pStyle w:val="NormalWeb"/>
        <w:ind w:left="480" w:hanging="480"/>
      </w:pPr>
    </w:p>
    <w:sectPr w:rsidR="00A202BF" w:rsidSect="00FB54E8">
      <w:headerReference w:type="default" r:id="rId10"/>
      <w:footerReference w:type="even" r:id="rId11"/>
      <w:footerReference w:type="default" r:id="rId12"/>
      <w:pgSz w:w="11907" w:h="16840" w:code="9"/>
      <w:pgMar w:top="1247" w:right="1347" w:bottom="1418" w:left="1701" w:header="28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D78C0" w14:textId="77777777" w:rsidR="008F6645" w:rsidRDefault="008F6645">
      <w:r>
        <w:separator/>
      </w:r>
    </w:p>
  </w:endnote>
  <w:endnote w:type="continuationSeparator" w:id="0">
    <w:p w14:paraId="717695E0" w14:textId="77777777" w:rsidR="008F6645" w:rsidRDefault="008F6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Grande">
    <w:panose1 w:val="020B0600040502020204"/>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D886D" w14:textId="77777777" w:rsidR="00BC6B26" w:rsidRDefault="00BC6B2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979B55" w14:textId="77777777" w:rsidR="00BC6B26" w:rsidRDefault="00BC6B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5A620" w14:textId="77777777" w:rsidR="00BC6B26" w:rsidRDefault="00BC6B26">
    <w:pPr>
      <w:pStyle w:val="Rodap"/>
      <w:framePr w:wrap="around" w:vAnchor="text" w:hAnchor="margin" w:xAlign="right" w:y="1"/>
      <w:rPr>
        <w:rStyle w:val="Nmerodepgina"/>
        <w:sz w:val="18"/>
      </w:rPr>
    </w:pPr>
    <w:r>
      <w:rPr>
        <w:rStyle w:val="Nmerodepgina"/>
        <w:sz w:val="18"/>
      </w:rPr>
      <w:fldChar w:fldCharType="begin"/>
    </w:r>
    <w:r>
      <w:rPr>
        <w:rStyle w:val="Nmerodepgina"/>
        <w:sz w:val="18"/>
      </w:rPr>
      <w:instrText xml:space="preserve">PAGE  </w:instrText>
    </w:r>
    <w:r>
      <w:rPr>
        <w:rStyle w:val="Nmerodepgina"/>
        <w:sz w:val="18"/>
      </w:rPr>
      <w:fldChar w:fldCharType="separate"/>
    </w:r>
    <w:r w:rsidR="00CF20DB">
      <w:rPr>
        <w:rStyle w:val="Nmerodepgina"/>
        <w:noProof/>
        <w:sz w:val="18"/>
      </w:rPr>
      <w:t>1</w:t>
    </w:r>
    <w:r>
      <w:rPr>
        <w:rStyle w:val="Nmerodepgina"/>
        <w:sz w:val="18"/>
      </w:rPr>
      <w:fldChar w:fldCharType="end"/>
    </w:r>
  </w:p>
  <w:p w14:paraId="4B42FB55" w14:textId="77777777" w:rsidR="00BC6B26" w:rsidRDefault="00BC6B2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5D6D9" w14:textId="77777777" w:rsidR="008F6645" w:rsidRDefault="008F6645">
      <w:r>
        <w:separator/>
      </w:r>
    </w:p>
  </w:footnote>
  <w:footnote w:type="continuationSeparator" w:id="0">
    <w:p w14:paraId="24FC3B5D" w14:textId="77777777" w:rsidR="008F6645" w:rsidRDefault="008F6645">
      <w:r>
        <w:continuationSeparator/>
      </w:r>
    </w:p>
  </w:footnote>
  <w:footnote w:id="1">
    <w:p w14:paraId="3612DA37" w14:textId="7E6DC7B7" w:rsidR="00BC6B26" w:rsidRPr="00001AAD" w:rsidRDefault="00BC6B26" w:rsidP="00A202BF">
      <w:pPr>
        <w:pStyle w:val="Textodenotaderodap"/>
        <w:rPr>
          <w:rFonts w:ascii="Georgia" w:hAnsi="Georgia"/>
          <w:sz w:val="18"/>
        </w:rPr>
      </w:pPr>
      <w:r w:rsidRPr="00001AAD">
        <w:rPr>
          <w:rStyle w:val="Refdenotaderodap"/>
          <w:rFonts w:ascii="Georgia" w:hAnsi="Georgia"/>
          <w:sz w:val="18"/>
        </w:rPr>
        <w:footnoteRef/>
      </w:r>
      <w:r w:rsidR="00001AAD">
        <w:rPr>
          <w:rFonts w:ascii="Georgia" w:hAnsi="Georgia"/>
          <w:sz w:val="18"/>
        </w:rPr>
        <w:t xml:space="preserve"> </w:t>
      </w:r>
      <w:r w:rsidRPr="00001AAD">
        <w:rPr>
          <w:rFonts w:ascii="Georgia" w:hAnsi="Georgia"/>
          <w:sz w:val="18"/>
        </w:rPr>
        <w:t xml:space="preserve">Trabalho apresentado </w:t>
      </w:r>
      <w:r w:rsidR="004208C6" w:rsidRPr="00001AAD">
        <w:rPr>
          <w:rFonts w:ascii="Georgia" w:hAnsi="Georgia"/>
          <w:sz w:val="18"/>
        </w:rPr>
        <w:t xml:space="preserve">durante o </w:t>
      </w:r>
      <w:r w:rsidR="00162577" w:rsidRPr="00001AAD">
        <w:rPr>
          <w:rFonts w:ascii="Georgia" w:hAnsi="Georgia"/>
          <w:sz w:val="18"/>
        </w:rPr>
        <w:t>XIX Encontro Internacional Científico Otium: Ócio e Cultura Lenta na Era do Digital</w:t>
      </w:r>
      <w:r w:rsidR="00A202BF" w:rsidRPr="00001AAD">
        <w:rPr>
          <w:rFonts w:ascii="Georgia" w:hAnsi="Georgia"/>
          <w:sz w:val="18"/>
        </w:rPr>
        <w:t>.</w:t>
      </w:r>
    </w:p>
  </w:footnote>
  <w:footnote w:id="2">
    <w:p w14:paraId="0C4A4999" w14:textId="77777777" w:rsidR="00BC6B26" w:rsidRPr="00001AAD" w:rsidRDefault="00BC6B26" w:rsidP="00A51FA2">
      <w:pPr>
        <w:pStyle w:val="Corpodetexto2"/>
        <w:jc w:val="left"/>
        <w:rPr>
          <w:rFonts w:ascii="Georgia" w:hAnsi="Georgia"/>
          <w:sz w:val="18"/>
        </w:rPr>
      </w:pPr>
      <w:r w:rsidRPr="00001AAD">
        <w:rPr>
          <w:rStyle w:val="Refdenotaderodap"/>
          <w:rFonts w:ascii="Georgia" w:hAnsi="Georgia"/>
          <w:sz w:val="18"/>
        </w:rPr>
        <w:footnoteRef/>
      </w:r>
      <w:r w:rsidRPr="00001AAD">
        <w:rPr>
          <w:rFonts w:ascii="Georgia" w:hAnsi="Georgia"/>
          <w:sz w:val="18"/>
        </w:rPr>
        <w:t xml:space="preserve"> Doutoranda em Estudos Culturais, Un</w:t>
      </w:r>
      <w:r w:rsidR="00F95B48" w:rsidRPr="00001AAD">
        <w:rPr>
          <w:rFonts w:ascii="Georgia" w:hAnsi="Georgia"/>
          <w:sz w:val="18"/>
        </w:rPr>
        <w:t>iversidade</w:t>
      </w:r>
      <w:r w:rsidR="004208C6" w:rsidRPr="00001AAD">
        <w:rPr>
          <w:rFonts w:ascii="Georgia" w:hAnsi="Georgia"/>
          <w:sz w:val="18"/>
        </w:rPr>
        <w:t xml:space="preserve"> de Aveiro</w:t>
      </w:r>
      <w:r w:rsidRPr="00001AAD">
        <w:rPr>
          <w:rFonts w:ascii="Georgia" w:hAnsi="Georgia"/>
          <w:sz w:val="18"/>
        </w:rPr>
        <w:t xml:space="preserve">. E-mail: </w:t>
      </w:r>
      <w:hyperlink r:id="rId1" w:history="1">
        <w:r w:rsidRPr="00001AAD">
          <w:rPr>
            <w:rStyle w:val="Hyperlink"/>
            <w:rFonts w:ascii="Georgia" w:hAnsi="Georgia"/>
            <w:sz w:val="18"/>
          </w:rPr>
          <w:t>email@provedor.com</w:t>
        </w:r>
      </w:hyperlink>
      <w:r w:rsidRPr="00001AAD">
        <w:rPr>
          <w:rFonts w:ascii="Georgia" w:hAnsi="Georgia"/>
          <w:sz w:val="18"/>
        </w:rPr>
        <w:t>.</w:t>
      </w:r>
    </w:p>
  </w:footnote>
  <w:footnote w:id="3">
    <w:p w14:paraId="37834F16" w14:textId="0463A997" w:rsidR="00BC6B26" w:rsidRPr="00001AAD" w:rsidRDefault="00BC6B26" w:rsidP="00001AAD">
      <w:pPr>
        <w:pStyle w:val="Textodenotaderodap"/>
        <w:rPr>
          <w:rFonts w:ascii="Georgia" w:hAnsi="Georgia"/>
          <w:sz w:val="18"/>
        </w:rPr>
      </w:pPr>
      <w:r w:rsidRPr="00001AAD">
        <w:rPr>
          <w:rStyle w:val="Refdenotaderodap"/>
          <w:rFonts w:ascii="Georgia" w:hAnsi="Georgia"/>
          <w:sz w:val="18"/>
        </w:rPr>
        <w:footnoteRef/>
      </w:r>
      <w:r w:rsidR="004208C6" w:rsidRPr="00001AAD">
        <w:rPr>
          <w:rFonts w:ascii="Georgia" w:hAnsi="Georgia"/>
          <w:sz w:val="18"/>
        </w:rPr>
        <w:t xml:space="preserve"> </w:t>
      </w:r>
      <w:r w:rsidRPr="00001AAD">
        <w:rPr>
          <w:rFonts w:ascii="Georgia" w:hAnsi="Georgia"/>
          <w:sz w:val="18"/>
        </w:rPr>
        <w:t xml:space="preserve">Professor do Programa Doutoral em </w:t>
      </w:r>
      <w:r w:rsidR="004208C6" w:rsidRPr="00001AAD">
        <w:rPr>
          <w:rFonts w:ascii="Georgia" w:hAnsi="Georgia"/>
          <w:sz w:val="18"/>
        </w:rPr>
        <w:t>Estudos Culturais, Universidade</w:t>
      </w:r>
      <w:r w:rsidRPr="00001AAD">
        <w:rPr>
          <w:rFonts w:ascii="Georgia" w:hAnsi="Georgia"/>
          <w:sz w:val="18"/>
        </w:rPr>
        <w:t xml:space="preserve"> de Aveiro, email: </w:t>
      </w:r>
      <w:hyperlink r:id="rId2" w:history="1">
        <w:r w:rsidRPr="00001AAD">
          <w:rPr>
            <w:rStyle w:val="Hyperlink"/>
            <w:rFonts w:ascii="Georgia" w:hAnsi="Georgia"/>
            <w:sz w:val="18"/>
          </w:rPr>
          <w:t>email@provedor.com.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BA968" w14:textId="77777777" w:rsidR="00BC6B26" w:rsidRDefault="00BC6B26" w:rsidP="00B0654C">
    <w:pPr>
      <w:pStyle w:val="Cabealho"/>
    </w:pPr>
  </w:p>
  <w:p w14:paraId="6FCED4EB" w14:textId="77777777" w:rsidR="00BC6B26" w:rsidRPr="00B0654C" w:rsidRDefault="00BC6B26" w:rsidP="00B0654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3EE68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54EC1DAA"/>
    <w:multiLevelType w:val="hybridMultilevel"/>
    <w:tmpl w:val="614AC33E"/>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1478524028">
    <w:abstractNumId w:val="1"/>
  </w:num>
  <w:num w:numId="2" w16cid:durableId="250436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95"/>
    <w:rsid w:val="00001AAD"/>
    <w:rsid w:val="00014EC8"/>
    <w:rsid w:val="00035C78"/>
    <w:rsid w:val="00053BC7"/>
    <w:rsid w:val="00083A20"/>
    <w:rsid w:val="000B6FCE"/>
    <w:rsid w:val="000F165F"/>
    <w:rsid w:val="001622C3"/>
    <w:rsid w:val="00162577"/>
    <w:rsid w:val="001B4009"/>
    <w:rsid w:val="001F14C7"/>
    <w:rsid w:val="00224651"/>
    <w:rsid w:val="00233203"/>
    <w:rsid w:val="002419F7"/>
    <w:rsid w:val="00280351"/>
    <w:rsid w:val="0029034A"/>
    <w:rsid w:val="00297D95"/>
    <w:rsid w:val="002E49FB"/>
    <w:rsid w:val="0034516D"/>
    <w:rsid w:val="0036154B"/>
    <w:rsid w:val="00370D18"/>
    <w:rsid w:val="003B1005"/>
    <w:rsid w:val="003E176E"/>
    <w:rsid w:val="004208C6"/>
    <w:rsid w:val="00473E58"/>
    <w:rsid w:val="00483271"/>
    <w:rsid w:val="004D03C7"/>
    <w:rsid w:val="00533D4A"/>
    <w:rsid w:val="00561FD4"/>
    <w:rsid w:val="00602113"/>
    <w:rsid w:val="00665837"/>
    <w:rsid w:val="0069667E"/>
    <w:rsid w:val="00701990"/>
    <w:rsid w:val="00710CA4"/>
    <w:rsid w:val="007D756F"/>
    <w:rsid w:val="007E685E"/>
    <w:rsid w:val="008001AE"/>
    <w:rsid w:val="0080396E"/>
    <w:rsid w:val="00803DF4"/>
    <w:rsid w:val="00817BC4"/>
    <w:rsid w:val="0082783D"/>
    <w:rsid w:val="008A3ED7"/>
    <w:rsid w:val="008A57C1"/>
    <w:rsid w:val="008B788D"/>
    <w:rsid w:val="008D4FB1"/>
    <w:rsid w:val="008F6645"/>
    <w:rsid w:val="0096540E"/>
    <w:rsid w:val="009D1431"/>
    <w:rsid w:val="00A034B1"/>
    <w:rsid w:val="00A202BF"/>
    <w:rsid w:val="00A308C0"/>
    <w:rsid w:val="00A31F55"/>
    <w:rsid w:val="00A51FA2"/>
    <w:rsid w:val="00AC5591"/>
    <w:rsid w:val="00AD6720"/>
    <w:rsid w:val="00AE09A8"/>
    <w:rsid w:val="00B0654C"/>
    <w:rsid w:val="00B3269F"/>
    <w:rsid w:val="00B3438E"/>
    <w:rsid w:val="00B9104C"/>
    <w:rsid w:val="00B9209E"/>
    <w:rsid w:val="00BC6B26"/>
    <w:rsid w:val="00C81FBE"/>
    <w:rsid w:val="00CF20DB"/>
    <w:rsid w:val="00D45A2C"/>
    <w:rsid w:val="00D70D0C"/>
    <w:rsid w:val="00DA2709"/>
    <w:rsid w:val="00DD71AD"/>
    <w:rsid w:val="00DE2A60"/>
    <w:rsid w:val="00E02E6A"/>
    <w:rsid w:val="00EE285D"/>
    <w:rsid w:val="00EF382A"/>
    <w:rsid w:val="00F50FE7"/>
    <w:rsid w:val="00F71D91"/>
    <w:rsid w:val="00F72550"/>
    <w:rsid w:val="00F95B48"/>
    <w:rsid w:val="00FB128A"/>
    <w:rsid w:val="00FB54E8"/>
  </w:rsids>
  <m:mathPr>
    <m:mathFont m:val="Cambria Math"/>
    <m:brkBin m:val="before"/>
    <m:brkBinSub m:val="--"/>
    <m:smallFrac m:val="0"/>
    <m:dispDef m:val="0"/>
    <m:lMargin m:val="0"/>
    <m:rMargin m:val="0"/>
    <m:defJc m:val="centerGroup"/>
    <m:wrapRight/>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E1BBB2"/>
  <w15:chartTrackingRefBased/>
  <w15:docId w15:val="{E409D1BC-4192-784E-AFCB-CDE98775F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77"/>
    <w:rPr>
      <w:sz w:val="24"/>
      <w:szCs w:val="24"/>
    </w:rPr>
  </w:style>
  <w:style w:type="paragraph" w:styleId="Ttulo1">
    <w:name w:val="heading 1"/>
    <w:basedOn w:val="Normal"/>
    <w:next w:val="Normal"/>
    <w:qFormat/>
    <w:pPr>
      <w:keepNext/>
      <w:jc w:val="both"/>
      <w:outlineLvl w:val="0"/>
    </w:pPr>
    <w:rPr>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qFormat/>
    <w:pPr>
      <w:jc w:val="center"/>
    </w:pPr>
    <w:rPr>
      <w:b/>
      <w:i/>
      <w:sz w:val="32"/>
      <w:szCs w:val="20"/>
    </w:rPr>
  </w:style>
  <w:style w:type="paragraph" w:styleId="Corpodetexto">
    <w:name w:val="Body Text"/>
    <w:basedOn w:val="Normal"/>
    <w:pPr>
      <w:jc w:val="both"/>
    </w:pPr>
    <w:rPr>
      <w:iCs/>
      <w:lang w:val="pt-PT"/>
    </w:rPr>
  </w:style>
  <w:style w:type="paragraph" w:styleId="Rodap">
    <w:name w:val="footer"/>
    <w:basedOn w:val="Normal"/>
    <w:pPr>
      <w:tabs>
        <w:tab w:val="center" w:pos="4419"/>
        <w:tab w:val="right" w:pos="8838"/>
      </w:tabs>
    </w:pPr>
    <w:rPr>
      <w:lang w:val="pt-PT"/>
    </w:rPr>
  </w:style>
  <w:style w:type="character" w:styleId="Nmerodepgina">
    <w:name w:val="page number"/>
    <w:basedOn w:val="Fontepargpadro"/>
  </w:style>
  <w:style w:type="paragraph" w:styleId="Cabealho">
    <w:name w:val="header"/>
    <w:basedOn w:val="Normal"/>
    <w:pPr>
      <w:tabs>
        <w:tab w:val="center" w:pos="4419"/>
        <w:tab w:val="right" w:pos="8838"/>
      </w:tabs>
    </w:pPr>
    <w:rPr>
      <w:lang w:val="pt-PT"/>
    </w:rPr>
  </w:style>
  <w:style w:type="character" w:styleId="Hyperlink">
    <w:name w:val="Hyperlink"/>
    <w:rPr>
      <w:color w:val="0000FF"/>
      <w:u w:val="single"/>
    </w:rPr>
  </w:style>
  <w:style w:type="paragraph" w:styleId="Textodenotaderodap">
    <w:name w:val="footnote text"/>
    <w:basedOn w:val="Normal"/>
    <w:semiHidden/>
    <w:rPr>
      <w:sz w:val="20"/>
      <w:szCs w:val="20"/>
    </w:rPr>
  </w:style>
  <w:style w:type="character" w:styleId="Refdenotaderodap">
    <w:name w:val="footnote reference"/>
    <w:semiHidden/>
    <w:rPr>
      <w:vertAlign w:val="superscript"/>
    </w:rPr>
  </w:style>
  <w:style w:type="paragraph" w:styleId="Corpodetexto2">
    <w:name w:val="Body Text 2"/>
    <w:basedOn w:val="Normal"/>
    <w:pPr>
      <w:jc w:val="both"/>
    </w:pPr>
    <w:rPr>
      <w:sz w:val="20"/>
      <w:szCs w:val="20"/>
    </w:rPr>
  </w:style>
  <w:style w:type="paragraph" w:styleId="NormalWeb">
    <w:name w:val="Normal (Web)"/>
    <w:basedOn w:val="Normal"/>
    <w:uiPriority w:val="99"/>
    <w:pPr>
      <w:spacing w:before="100" w:beforeAutospacing="1" w:after="100" w:afterAutospacing="1"/>
    </w:pPr>
  </w:style>
  <w:style w:type="table" w:styleId="Tabelacomgrade">
    <w:name w:val="Table Grid"/>
    <w:basedOn w:val="Tabelanormal"/>
    <w:uiPriority w:val="59"/>
    <w:rsid w:val="00B06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semiHidden/>
    <w:unhideWhenUsed/>
    <w:rsid w:val="00602113"/>
    <w:rPr>
      <w:sz w:val="18"/>
      <w:szCs w:val="18"/>
    </w:rPr>
  </w:style>
  <w:style w:type="paragraph" w:styleId="Textodecomentrio">
    <w:name w:val="annotation text"/>
    <w:basedOn w:val="Normal"/>
    <w:link w:val="TextodecomentrioChar"/>
    <w:uiPriority w:val="99"/>
    <w:semiHidden/>
    <w:unhideWhenUsed/>
    <w:rsid w:val="00602113"/>
  </w:style>
  <w:style w:type="character" w:customStyle="1" w:styleId="TextodecomentrioChar">
    <w:name w:val="Texto de comentário Char"/>
    <w:link w:val="Textodecomentrio"/>
    <w:uiPriority w:val="99"/>
    <w:semiHidden/>
    <w:rsid w:val="00602113"/>
    <w:rPr>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602113"/>
    <w:rPr>
      <w:b/>
      <w:bCs/>
      <w:sz w:val="20"/>
      <w:szCs w:val="20"/>
    </w:rPr>
  </w:style>
  <w:style w:type="character" w:customStyle="1" w:styleId="AssuntodocomentrioChar">
    <w:name w:val="Assunto do comentário Char"/>
    <w:link w:val="Assuntodocomentrio"/>
    <w:uiPriority w:val="99"/>
    <w:semiHidden/>
    <w:rsid w:val="00602113"/>
    <w:rPr>
      <w:b/>
      <w:bCs/>
      <w:sz w:val="24"/>
      <w:szCs w:val="24"/>
      <w:lang w:eastAsia="pt-BR"/>
    </w:rPr>
  </w:style>
  <w:style w:type="paragraph" w:styleId="Textodebalo">
    <w:name w:val="Balloon Text"/>
    <w:basedOn w:val="Normal"/>
    <w:link w:val="TextodebaloChar"/>
    <w:uiPriority w:val="99"/>
    <w:semiHidden/>
    <w:unhideWhenUsed/>
    <w:rsid w:val="00602113"/>
    <w:rPr>
      <w:rFonts w:ascii="Lucida Grande" w:hAnsi="Lucida Grande" w:cs="Lucida Grande"/>
      <w:sz w:val="18"/>
      <w:szCs w:val="18"/>
    </w:rPr>
  </w:style>
  <w:style w:type="character" w:customStyle="1" w:styleId="TextodebaloChar">
    <w:name w:val="Texto de balão Char"/>
    <w:link w:val="Textodebalo"/>
    <w:uiPriority w:val="99"/>
    <w:semiHidden/>
    <w:rsid w:val="00602113"/>
    <w:rPr>
      <w:rFonts w:ascii="Lucida Grande" w:hAnsi="Lucida Grande" w:cs="Lucida Grande"/>
      <w:sz w:val="18"/>
      <w:szCs w:val="18"/>
      <w:lang w:eastAsia="pt-BR"/>
    </w:rPr>
  </w:style>
  <w:style w:type="character" w:styleId="HiperlinkVisitado">
    <w:name w:val="FollowedHyperlink"/>
    <w:uiPriority w:val="99"/>
    <w:semiHidden/>
    <w:unhideWhenUsed/>
    <w:rsid w:val="00CF20DB"/>
    <w:rPr>
      <w:color w:val="800080"/>
      <w:u w:val="single"/>
    </w:rPr>
  </w:style>
  <w:style w:type="paragraph" w:styleId="Ttulo">
    <w:name w:val="Title"/>
    <w:basedOn w:val="Subttulo"/>
    <w:next w:val="Normal"/>
    <w:link w:val="TtuloChar"/>
    <w:uiPriority w:val="10"/>
    <w:qFormat/>
    <w:rsid w:val="00162577"/>
    <w:rPr>
      <w:rFonts w:ascii="Georgia" w:hAnsi="Georgia"/>
      <w:bCs/>
      <w:i w:val="0"/>
      <w:color w:val="000000"/>
      <w:sz w:val="22"/>
      <w:szCs w:val="22"/>
    </w:rPr>
  </w:style>
  <w:style w:type="character" w:customStyle="1" w:styleId="TtuloChar">
    <w:name w:val="Título Char"/>
    <w:basedOn w:val="Fontepargpadro"/>
    <w:link w:val="Ttulo"/>
    <w:uiPriority w:val="10"/>
    <w:rsid w:val="00162577"/>
    <w:rPr>
      <w:rFonts w:ascii="Georgia" w:hAnsi="Georgia"/>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3377">
      <w:bodyDiv w:val="1"/>
      <w:marLeft w:val="0"/>
      <w:marRight w:val="0"/>
      <w:marTop w:val="0"/>
      <w:marBottom w:val="0"/>
      <w:divBdr>
        <w:top w:val="none" w:sz="0" w:space="0" w:color="auto"/>
        <w:left w:val="none" w:sz="0" w:space="0" w:color="auto"/>
        <w:bottom w:val="none" w:sz="0" w:space="0" w:color="auto"/>
        <w:right w:val="none" w:sz="0" w:space="0" w:color="auto"/>
      </w:divBdr>
    </w:div>
    <w:div w:id="130832463">
      <w:bodyDiv w:val="1"/>
      <w:marLeft w:val="0"/>
      <w:marRight w:val="0"/>
      <w:marTop w:val="0"/>
      <w:marBottom w:val="0"/>
      <w:divBdr>
        <w:top w:val="none" w:sz="0" w:space="0" w:color="auto"/>
        <w:left w:val="none" w:sz="0" w:space="0" w:color="auto"/>
        <w:bottom w:val="none" w:sz="0" w:space="0" w:color="auto"/>
        <w:right w:val="none" w:sz="0" w:space="0" w:color="auto"/>
      </w:divBdr>
    </w:div>
    <w:div w:id="310401455">
      <w:bodyDiv w:val="1"/>
      <w:marLeft w:val="0"/>
      <w:marRight w:val="0"/>
      <w:marTop w:val="0"/>
      <w:marBottom w:val="0"/>
      <w:divBdr>
        <w:top w:val="none" w:sz="0" w:space="0" w:color="auto"/>
        <w:left w:val="none" w:sz="0" w:space="0" w:color="auto"/>
        <w:bottom w:val="none" w:sz="0" w:space="0" w:color="auto"/>
        <w:right w:val="none" w:sz="0" w:space="0" w:color="auto"/>
      </w:divBdr>
    </w:div>
    <w:div w:id="349114192">
      <w:bodyDiv w:val="1"/>
      <w:marLeft w:val="0"/>
      <w:marRight w:val="0"/>
      <w:marTop w:val="0"/>
      <w:marBottom w:val="0"/>
      <w:divBdr>
        <w:top w:val="none" w:sz="0" w:space="0" w:color="auto"/>
        <w:left w:val="none" w:sz="0" w:space="0" w:color="auto"/>
        <w:bottom w:val="none" w:sz="0" w:space="0" w:color="auto"/>
        <w:right w:val="none" w:sz="0" w:space="0" w:color="auto"/>
      </w:divBdr>
    </w:div>
    <w:div w:id="523446398">
      <w:bodyDiv w:val="1"/>
      <w:marLeft w:val="0"/>
      <w:marRight w:val="0"/>
      <w:marTop w:val="0"/>
      <w:marBottom w:val="0"/>
      <w:divBdr>
        <w:top w:val="none" w:sz="0" w:space="0" w:color="auto"/>
        <w:left w:val="none" w:sz="0" w:space="0" w:color="auto"/>
        <w:bottom w:val="none" w:sz="0" w:space="0" w:color="auto"/>
        <w:right w:val="none" w:sz="0" w:space="0" w:color="auto"/>
      </w:divBdr>
    </w:div>
    <w:div w:id="525757236">
      <w:bodyDiv w:val="1"/>
      <w:marLeft w:val="0"/>
      <w:marRight w:val="0"/>
      <w:marTop w:val="0"/>
      <w:marBottom w:val="0"/>
      <w:divBdr>
        <w:top w:val="none" w:sz="0" w:space="0" w:color="auto"/>
        <w:left w:val="none" w:sz="0" w:space="0" w:color="auto"/>
        <w:bottom w:val="none" w:sz="0" w:space="0" w:color="auto"/>
        <w:right w:val="none" w:sz="0" w:space="0" w:color="auto"/>
      </w:divBdr>
    </w:div>
    <w:div w:id="577637286">
      <w:bodyDiv w:val="1"/>
      <w:marLeft w:val="0"/>
      <w:marRight w:val="0"/>
      <w:marTop w:val="0"/>
      <w:marBottom w:val="0"/>
      <w:divBdr>
        <w:top w:val="none" w:sz="0" w:space="0" w:color="auto"/>
        <w:left w:val="none" w:sz="0" w:space="0" w:color="auto"/>
        <w:bottom w:val="none" w:sz="0" w:space="0" w:color="auto"/>
        <w:right w:val="none" w:sz="0" w:space="0" w:color="auto"/>
      </w:divBdr>
      <w:divsChild>
        <w:div w:id="1104350063">
          <w:marLeft w:val="0"/>
          <w:marRight w:val="0"/>
          <w:marTop w:val="0"/>
          <w:marBottom w:val="0"/>
          <w:divBdr>
            <w:top w:val="none" w:sz="0" w:space="0" w:color="auto"/>
            <w:left w:val="none" w:sz="0" w:space="0" w:color="auto"/>
            <w:bottom w:val="none" w:sz="0" w:space="0" w:color="auto"/>
            <w:right w:val="none" w:sz="0" w:space="0" w:color="auto"/>
          </w:divBdr>
          <w:divsChild>
            <w:div w:id="1936084686">
              <w:marLeft w:val="0"/>
              <w:marRight w:val="0"/>
              <w:marTop w:val="0"/>
              <w:marBottom w:val="0"/>
              <w:divBdr>
                <w:top w:val="none" w:sz="0" w:space="0" w:color="auto"/>
                <w:left w:val="none" w:sz="0" w:space="0" w:color="auto"/>
                <w:bottom w:val="none" w:sz="0" w:space="0" w:color="auto"/>
                <w:right w:val="none" w:sz="0" w:space="0" w:color="auto"/>
              </w:divBdr>
              <w:divsChild>
                <w:div w:id="50005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06103">
      <w:bodyDiv w:val="1"/>
      <w:marLeft w:val="0"/>
      <w:marRight w:val="0"/>
      <w:marTop w:val="0"/>
      <w:marBottom w:val="0"/>
      <w:divBdr>
        <w:top w:val="none" w:sz="0" w:space="0" w:color="auto"/>
        <w:left w:val="none" w:sz="0" w:space="0" w:color="auto"/>
        <w:bottom w:val="none" w:sz="0" w:space="0" w:color="auto"/>
        <w:right w:val="none" w:sz="0" w:space="0" w:color="auto"/>
      </w:divBdr>
    </w:div>
    <w:div w:id="947616776">
      <w:bodyDiv w:val="1"/>
      <w:marLeft w:val="0"/>
      <w:marRight w:val="0"/>
      <w:marTop w:val="0"/>
      <w:marBottom w:val="0"/>
      <w:divBdr>
        <w:top w:val="none" w:sz="0" w:space="0" w:color="auto"/>
        <w:left w:val="none" w:sz="0" w:space="0" w:color="auto"/>
        <w:bottom w:val="none" w:sz="0" w:space="0" w:color="auto"/>
        <w:right w:val="none" w:sz="0" w:space="0" w:color="auto"/>
      </w:divBdr>
    </w:div>
    <w:div w:id="955331645">
      <w:bodyDiv w:val="1"/>
      <w:marLeft w:val="0"/>
      <w:marRight w:val="0"/>
      <w:marTop w:val="0"/>
      <w:marBottom w:val="0"/>
      <w:divBdr>
        <w:top w:val="none" w:sz="0" w:space="0" w:color="auto"/>
        <w:left w:val="none" w:sz="0" w:space="0" w:color="auto"/>
        <w:bottom w:val="none" w:sz="0" w:space="0" w:color="auto"/>
        <w:right w:val="none" w:sz="0" w:space="0" w:color="auto"/>
      </w:divBdr>
    </w:div>
    <w:div w:id="957486295">
      <w:bodyDiv w:val="1"/>
      <w:marLeft w:val="0"/>
      <w:marRight w:val="0"/>
      <w:marTop w:val="0"/>
      <w:marBottom w:val="0"/>
      <w:divBdr>
        <w:top w:val="none" w:sz="0" w:space="0" w:color="auto"/>
        <w:left w:val="none" w:sz="0" w:space="0" w:color="auto"/>
        <w:bottom w:val="none" w:sz="0" w:space="0" w:color="auto"/>
        <w:right w:val="none" w:sz="0" w:space="0" w:color="auto"/>
      </w:divBdr>
    </w:div>
    <w:div w:id="1158577504">
      <w:bodyDiv w:val="1"/>
      <w:marLeft w:val="0"/>
      <w:marRight w:val="0"/>
      <w:marTop w:val="0"/>
      <w:marBottom w:val="0"/>
      <w:divBdr>
        <w:top w:val="none" w:sz="0" w:space="0" w:color="auto"/>
        <w:left w:val="none" w:sz="0" w:space="0" w:color="auto"/>
        <w:bottom w:val="none" w:sz="0" w:space="0" w:color="auto"/>
        <w:right w:val="none" w:sz="0" w:space="0" w:color="auto"/>
      </w:divBdr>
    </w:div>
    <w:div w:id="1213620506">
      <w:bodyDiv w:val="1"/>
      <w:marLeft w:val="0"/>
      <w:marRight w:val="0"/>
      <w:marTop w:val="0"/>
      <w:marBottom w:val="0"/>
      <w:divBdr>
        <w:top w:val="none" w:sz="0" w:space="0" w:color="auto"/>
        <w:left w:val="none" w:sz="0" w:space="0" w:color="auto"/>
        <w:bottom w:val="none" w:sz="0" w:space="0" w:color="auto"/>
        <w:right w:val="none" w:sz="0" w:space="0" w:color="auto"/>
      </w:divBdr>
    </w:div>
    <w:div w:id="1219366920">
      <w:bodyDiv w:val="1"/>
      <w:marLeft w:val="0"/>
      <w:marRight w:val="0"/>
      <w:marTop w:val="0"/>
      <w:marBottom w:val="0"/>
      <w:divBdr>
        <w:top w:val="none" w:sz="0" w:space="0" w:color="auto"/>
        <w:left w:val="none" w:sz="0" w:space="0" w:color="auto"/>
        <w:bottom w:val="none" w:sz="0" w:space="0" w:color="auto"/>
        <w:right w:val="none" w:sz="0" w:space="0" w:color="auto"/>
      </w:divBdr>
    </w:div>
    <w:div w:id="1233544645">
      <w:bodyDiv w:val="1"/>
      <w:marLeft w:val="0"/>
      <w:marRight w:val="0"/>
      <w:marTop w:val="0"/>
      <w:marBottom w:val="0"/>
      <w:divBdr>
        <w:top w:val="none" w:sz="0" w:space="0" w:color="auto"/>
        <w:left w:val="none" w:sz="0" w:space="0" w:color="auto"/>
        <w:bottom w:val="none" w:sz="0" w:space="0" w:color="auto"/>
        <w:right w:val="none" w:sz="0" w:space="0" w:color="auto"/>
      </w:divBdr>
    </w:div>
    <w:div w:id="1414468133">
      <w:bodyDiv w:val="1"/>
      <w:marLeft w:val="0"/>
      <w:marRight w:val="0"/>
      <w:marTop w:val="0"/>
      <w:marBottom w:val="0"/>
      <w:divBdr>
        <w:top w:val="none" w:sz="0" w:space="0" w:color="auto"/>
        <w:left w:val="none" w:sz="0" w:space="0" w:color="auto"/>
        <w:bottom w:val="none" w:sz="0" w:space="0" w:color="auto"/>
        <w:right w:val="none" w:sz="0" w:space="0" w:color="auto"/>
      </w:divBdr>
    </w:div>
    <w:div w:id="1443114337">
      <w:bodyDiv w:val="1"/>
      <w:marLeft w:val="0"/>
      <w:marRight w:val="0"/>
      <w:marTop w:val="0"/>
      <w:marBottom w:val="0"/>
      <w:divBdr>
        <w:top w:val="none" w:sz="0" w:space="0" w:color="auto"/>
        <w:left w:val="none" w:sz="0" w:space="0" w:color="auto"/>
        <w:bottom w:val="none" w:sz="0" w:space="0" w:color="auto"/>
        <w:right w:val="none" w:sz="0" w:space="0" w:color="auto"/>
      </w:divBdr>
    </w:div>
    <w:div w:id="1445265779">
      <w:bodyDiv w:val="1"/>
      <w:marLeft w:val="0"/>
      <w:marRight w:val="0"/>
      <w:marTop w:val="0"/>
      <w:marBottom w:val="0"/>
      <w:divBdr>
        <w:top w:val="none" w:sz="0" w:space="0" w:color="auto"/>
        <w:left w:val="none" w:sz="0" w:space="0" w:color="auto"/>
        <w:bottom w:val="none" w:sz="0" w:space="0" w:color="auto"/>
        <w:right w:val="none" w:sz="0" w:space="0" w:color="auto"/>
      </w:divBdr>
    </w:div>
    <w:div w:id="1476219259">
      <w:bodyDiv w:val="1"/>
      <w:marLeft w:val="0"/>
      <w:marRight w:val="0"/>
      <w:marTop w:val="0"/>
      <w:marBottom w:val="0"/>
      <w:divBdr>
        <w:top w:val="none" w:sz="0" w:space="0" w:color="auto"/>
        <w:left w:val="none" w:sz="0" w:space="0" w:color="auto"/>
        <w:bottom w:val="none" w:sz="0" w:space="0" w:color="auto"/>
        <w:right w:val="none" w:sz="0" w:space="0" w:color="auto"/>
      </w:divBdr>
    </w:div>
    <w:div w:id="1734352154">
      <w:bodyDiv w:val="1"/>
      <w:marLeft w:val="0"/>
      <w:marRight w:val="0"/>
      <w:marTop w:val="0"/>
      <w:marBottom w:val="0"/>
      <w:divBdr>
        <w:top w:val="none" w:sz="0" w:space="0" w:color="auto"/>
        <w:left w:val="none" w:sz="0" w:space="0" w:color="auto"/>
        <w:bottom w:val="none" w:sz="0" w:space="0" w:color="auto"/>
        <w:right w:val="none" w:sz="0" w:space="0" w:color="auto"/>
      </w:divBdr>
    </w:div>
    <w:div w:id="1914003444">
      <w:bodyDiv w:val="1"/>
      <w:marLeft w:val="0"/>
      <w:marRight w:val="0"/>
      <w:marTop w:val="0"/>
      <w:marBottom w:val="0"/>
      <w:divBdr>
        <w:top w:val="none" w:sz="0" w:space="0" w:color="auto"/>
        <w:left w:val="none" w:sz="0" w:space="0" w:color="auto"/>
        <w:bottom w:val="none" w:sz="0" w:space="0" w:color="auto"/>
        <w:right w:val="none" w:sz="0" w:space="0" w:color="auto"/>
      </w:divBdr>
      <w:divsChild>
        <w:div w:id="1649479297">
          <w:marLeft w:val="0"/>
          <w:marRight w:val="0"/>
          <w:marTop w:val="0"/>
          <w:marBottom w:val="0"/>
          <w:divBdr>
            <w:top w:val="none" w:sz="0" w:space="0" w:color="auto"/>
            <w:left w:val="none" w:sz="0" w:space="0" w:color="auto"/>
            <w:bottom w:val="none" w:sz="0" w:space="0" w:color="auto"/>
            <w:right w:val="none" w:sz="0" w:space="0" w:color="auto"/>
          </w:divBdr>
          <w:divsChild>
            <w:div w:id="2072120270">
              <w:marLeft w:val="0"/>
              <w:marRight w:val="0"/>
              <w:marTop w:val="0"/>
              <w:marBottom w:val="0"/>
              <w:divBdr>
                <w:top w:val="none" w:sz="0" w:space="0" w:color="auto"/>
                <w:left w:val="none" w:sz="0" w:space="0" w:color="auto"/>
                <w:bottom w:val="none" w:sz="0" w:space="0" w:color="auto"/>
                <w:right w:val="none" w:sz="0" w:space="0" w:color="auto"/>
              </w:divBdr>
              <w:divsChild>
                <w:div w:id="1529416444">
                  <w:marLeft w:val="0"/>
                  <w:marRight w:val="0"/>
                  <w:marTop w:val="0"/>
                  <w:marBottom w:val="0"/>
                  <w:divBdr>
                    <w:top w:val="none" w:sz="0" w:space="0" w:color="auto"/>
                    <w:left w:val="none" w:sz="0" w:space="0" w:color="auto"/>
                    <w:bottom w:val="none" w:sz="0" w:space="0" w:color="auto"/>
                    <w:right w:val="none" w:sz="0" w:space="0" w:color="auto"/>
                  </w:divBdr>
                  <w:divsChild>
                    <w:div w:id="155785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334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nisa.europa.eu/publications/monetising-privac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dl.handle.net/10773/25237"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590/S0104-026X2001000200012"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mailto:email@provedor.com" TargetMode="External"/><Relationship Id="rId1" Type="http://schemas.openxmlformats.org/officeDocument/2006/relationships/hyperlink" Target="mailto:email@provedor.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911</Words>
  <Characters>4923</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Padrão (template) para submissão de trabalhos ao</vt:lpstr>
      <vt:lpstr>Padrão (template) para submissão de trabalhos ao</vt:lpstr>
    </vt:vector>
  </TitlesOfParts>
  <Company>Microsoft</Company>
  <LinksUpToDate>false</LinksUpToDate>
  <CharactersWithSpaces>5823</CharactersWithSpaces>
  <SharedDoc>false</SharedDoc>
  <HLinks>
    <vt:vector size="18" baseType="variant">
      <vt:variant>
        <vt:i4>7798837</vt:i4>
      </vt:variant>
      <vt:variant>
        <vt:i4>0</vt:i4>
      </vt:variant>
      <vt:variant>
        <vt:i4>0</vt:i4>
      </vt:variant>
      <vt:variant>
        <vt:i4>5</vt:i4>
      </vt:variant>
      <vt:variant>
        <vt:lpwstr>http://estudosculturais.com/revistalusofona/index.php/rlec/article/view/209/132</vt:lpwstr>
      </vt:variant>
      <vt:variant>
        <vt:lpwstr/>
      </vt:variant>
      <vt:variant>
        <vt:i4>6160511</vt:i4>
      </vt:variant>
      <vt:variant>
        <vt:i4>3</vt:i4>
      </vt:variant>
      <vt:variant>
        <vt:i4>0</vt:i4>
      </vt:variant>
      <vt:variant>
        <vt:i4>5</vt:i4>
      </vt:variant>
      <vt:variant>
        <vt:lpwstr>mailto:email@provedor.com</vt:lpwstr>
      </vt:variant>
      <vt:variant>
        <vt:lpwstr/>
      </vt:variant>
      <vt:variant>
        <vt:i4>6160511</vt:i4>
      </vt:variant>
      <vt:variant>
        <vt:i4>0</vt:i4>
      </vt:variant>
      <vt:variant>
        <vt:i4>0</vt:i4>
      </vt:variant>
      <vt:variant>
        <vt:i4>5</vt:i4>
      </vt:variant>
      <vt:variant>
        <vt:lpwstr>mailto:email@provedor.com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Padrão (template) para submissão de trabalhos ao</dc:title>
  <dc:subject/>
  <dc:creator>Anibal</dc:creator>
  <cp:keywords/>
  <cp:lastModifiedBy>Microsoft Office User</cp:lastModifiedBy>
  <cp:revision>4</cp:revision>
  <cp:lastPrinted>2007-12-20T11:06:00Z</cp:lastPrinted>
  <dcterms:created xsi:type="dcterms:W3CDTF">2025-05-12T16:34:00Z</dcterms:created>
  <dcterms:modified xsi:type="dcterms:W3CDTF">2025-05-12T16:45:00Z</dcterms:modified>
</cp:coreProperties>
</file>